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8" w:rsidRPr="00EA0082" w:rsidRDefault="006D3557" w:rsidP="00BF1FB6">
      <w:pPr>
        <w:jc w:val="center"/>
        <w:rPr>
          <w:rFonts w:ascii="Calibri" w:hAnsi="Calibri" w:cs="Calibri"/>
          <w:b/>
          <w:color w:val="0070C0"/>
          <w:sz w:val="36"/>
          <w:szCs w:val="36"/>
          <w:u w:val="single"/>
        </w:rPr>
      </w:pP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CALENDARIO PERCORSI INTERCULTURA – a.s. 202</w:t>
      </w:r>
      <w:r w:rsidR="00BC626F"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1</w:t>
      </w: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-202</w:t>
      </w:r>
      <w:r w:rsidR="00BC626F"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2</w:t>
      </w:r>
    </w:p>
    <w:p w:rsidR="00EA0082" w:rsidRPr="00EA0082" w:rsidRDefault="00EA0082" w:rsidP="00BF1FB6">
      <w:pPr>
        <w:jc w:val="center"/>
        <w:rPr>
          <w:rFonts w:ascii="Calibri" w:hAnsi="Calibri" w:cs="Calibri"/>
          <w:b/>
          <w:color w:val="0070C0"/>
          <w:sz w:val="36"/>
          <w:szCs w:val="36"/>
          <w:u w:val="single"/>
        </w:rPr>
      </w:pP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 xml:space="preserve">Scuola </w:t>
      </w:r>
      <w:r w:rsidR="00870A53">
        <w:rPr>
          <w:rFonts w:ascii="Calibri" w:hAnsi="Calibri" w:cs="Calibri"/>
          <w:b/>
          <w:color w:val="0070C0"/>
          <w:sz w:val="36"/>
          <w:szCs w:val="36"/>
          <w:u w:val="single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2"/>
        <w:gridCol w:w="5649"/>
        <w:gridCol w:w="1395"/>
        <w:gridCol w:w="1072"/>
      </w:tblGrid>
      <w:tr w:rsidR="00605C08" w:rsidRPr="00D2329E" w:rsidTr="00605C08">
        <w:tc>
          <w:tcPr>
            <w:tcW w:w="1512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GIORNO</w:t>
            </w:r>
          </w:p>
        </w:tc>
        <w:tc>
          <w:tcPr>
            <w:tcW w:w="5649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PERCORSO</w:t>
            </w:r>
          </w:p>
        </w:tc>
        <w:tc>
          <w:tcPr>
            <w:tcW w:w="1395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1072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CLASSE</w:t>
            </w:r>
          </w:p>
        </w:tc>
      </w:tr>
      <w:tr w:rsidR="00D2329E" w:rsidTr="00EA0082">
        <w:tc>
          <w:tcPr>
            <w:tcW w:w="9628" w:type="dxa"/>
            <w:gridSpan w:val="4"/>
            <w:shd w:val="clear" w:color="auto" w:fill="FFFF00"/>
          </w:tcPr>
          <w:p w:rsidR="00D2329E" w:rsidRPr="00D2329E" w:rsidRDefault="00D2329E" w:rsidP="00EA0082">
            <w:pPr>
              <w:jc w:val="both"/>
              <w:rPr>
                <w:b/>
                <w:i/>
              </w:rPr>
            </w:pPr>
            <w:r w:rsidRPr="00D2329E">
              <w:rPr>
                <w:b/>
                <w:i/>
              </w:rPr>
              <w:t xml:space="preserve">Anno </w:t>
            </w:r>
            <w:r>
              <w:rPr>
                <w:b/>
                <w:i/>
              </w:rPr>
              <w:t>2022</w:t>
            </w:r>
          </w:p>
        </w:tc>
      </w:tr>
      <w:tr w:rsidR="00CC6E70" w:rsidTr="00605C08">
        <w:tc>
          <w:tcPr>
            <w:tcW w:w="1512" w:type="dxa"/>
          </w:tcPr>
          <w:p w:rsidR="00050B0B" w:rsidRDefault="00870A53" w:rsidP="00EA0082">
            <w:r>
              <w:t>20 gennaio</w:t>
            </w:r>
          </w:p>
          <w:p w:rsidR="00870A53" w:rsidRDefault="00870A53" w:rsidP="00EA0082">
            <w:r>
              <w:t>giovedì</w:t>
            </w:r>
          </w:p>
        </w:tc>
        <w:tc>
          <w:tcPr>
            <w:tcW w:w="5649" w:type="dxa"/>
          </w:tcPr>
          <w:p w:rsidR="00CC6E70" w:rsidRDefault="00870A53" w:rsidP="00EA0082">
            <w:pPr>
              <w:jc w:val="both"/>
            </w:pPr>
            <w:r w:rsidRPr="00870A53">
              <w:t xml:space="preserve">Percorso È BELLO ESSERE DIVERSI (AIFO Associazione Italiana Amici di Raoul </w:t>
            </w:r>
            <w:proofErr w:type="spellStart"/>
            <w:r w:rsidRPr="00870A53">
              <w:t>Follereau</w:t>
            </w:r>
            <w:proofErr w:type="spellEnd"/>
            <w:r w:rsidRPr="00870A53">
              <w:t>)</w:t>
            </w:r>
          </w:p>
        </w:tc>
        <w:tc>
          <w:tcPr>
            <w:tcW w:w="1395" w:type="dxa"/>
          </w:tcPr>
          <w:p w:rsidR="00CC6E70" w:rsidRDefault="00870A53" w:rsidP="00EA0082">
            <w:pPr>
              <w:jc w:val="center"/>
            </w:pPr>
            <w:r>
              <w:t>11:30-13:15</w:t>
            </w:r>
          </w:p>
        </w:tc>
        <w:tc>
          <w:tcPr>
            <w:tcW w:w="1072" w:type="dxa"/>
          </w:tcPr>
          <w:p w:rsidR="00CC6E70" w:rsidRDefault="00870A53" w:rsidP="00EA0082">
            <w:pPr>
              <w:jc w:val="center"/>
            </w:pPr>
            <w:r>
              <w:t>4B</w:t>
            </w:r>
          </w:p>
        </w:tc>
      </w:tr>
      <w:tr w:rsidR="00CC6E70" w:rsidTr="00605C08">
        <w:tc>
          <w:tcPr>
            <w:tcW w:w="1512" w:type="dxa"/>
          </w:tcPr>
          <w:p w:rsidR="00050B0B" w:rsidRDefault="00870A53" w:rsidP="00EA0082">
            <w:r>
              <w:t>25 gennaio</w:t>
            </w:r>
          </w:p>
          <w:p w:rsidR="00870A53" w:rsidRDefault="00870A53" w:rsidP="00EA0082">
            <w:r>
              <w:t>martedì</w:t>
            </w:r>
          </w:p>
        </w:tc>
        <w:tc>
          <w:tcPr>
            <w:tcW w:w="5649" w:type="dxa"/>
          </w:tcPr>
          <w:p w:rsidR="00CC6E70" w:rsidRDefault="00870A53" w:rsidP="00EA0082">
            <w:pPr>
              <w:jc w:val="both"/>
            </w:pPr>
            <w:r w:rsidRPr="00870A53">
              <w:t>Percorso IL MONDO AL CONTRARIO</w:t>
            </w:r>
            <w:r>
              <w:t xml:space="preserve"> </w:t>
            </w:r>
            <w:r w:rsidRPr="00870A53">
              <w:t xml:space="preserve">(AIFO Associazione Italiana Amici di Raoul </w:t>
            </w:r>
            <w:proofErr w:type="spellStart"/>
            <w:r w:rsidRPr="00870A53">
              <w:t>Follereau</w:t>
            </w:r>
            <w:proofErr w:type="spellEnd"/>
            <w:r w:rsidRPr="00870A53">
              <w:t>)</w:t>
            </w:r>
          </w:p>
        </w:tc>
        <w:tc>
          <w:tcPr>
            <w:tcW w:w="1395" w:type="dxa"/>
          </w:tcPr>
          <w:p w:rsidR="00CC6E70" w:rsidRDefault="00870A53" w:rsidP="00EA0082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CC6E70" w:rsidRDefault="00870A53" w:rsidP="00EA0082">
            <w:pPr>
              <w:jc w:val="center"/>
            </w:pPr>
            <w:r>
              <w:t>4C</w:t>
            </w:r>
          </w:p>
        </w:tc>
      </w:tr>
      <w:tr w:rsidR="00870A53" w:rsidTr="00605C08">
        <w:tc>
          <w:tcPr>
            <w:tcW w:w="1512" w:type="dxa"/>
          </w:tcPr>
          <w:p w:rsidR="00870A53" w:rsidRDefault="00870A53" w:rsidP="00EA0082">
            <w:r>
              <w:t>3 febbraio</w:t>
            </w:r>
          </w:p>
          <w:p w:rsidR="00870A53" w:rsidRDefault="00870A53" w:rsidP="00EA0082">
            <w:r>
              <w:t>giovedì</w:t>
            </w:r>
          </w:p>
        </w:tc>
        <w:tc>
          <w:tcPr>
            <w:tcW w:w="5649" w:type="dxa"/>
          </w:tcPr>
          <w:p w:rsidR="00870A53" w:rsidRDefault="00870A53" w:rsidP="00EA0082">
            <w:pPr>
              <w:jc w:val="both"/>
            </w:pPr>
            <w:r w:rsidRPr="00870A53">
              <w:t xml:space="preserve">Percorso È BELLO ESSERE DIVERSI (AIFO Associazione Italiana Amici di Raoul </w:t>
            </w:r>
            <w:proofErr w:type="spellStart"/>
            <w:r w:rsidRPr="00870A53">
              <w:t>Follereau</w:t>
            </w:r>
            <w:proofErr w:type="spellEnd"/>
            <w:r w:rsidRPr="00870A53">
              <w:t>)</w:t>
            </w:r>
          </w:p>
        </w:tc>
        <w:tc>
          <w:tcPr>
            <w:tcW w:w="1395" w:type="dxa"/>
          </w:tcPr>
          <w:p w:rsidR="00870A53" w:rsidRDefault="00870A53" w:rsidP="00EA0082">
            <w:pPr>
              <w:jc w:val="center"/>
            </w:pPr>
            <w:r>
              <w:t>11:30-13:15</w:t>
            </w:r>
          </w:p>
        </w:tc>
        <w:tc>
          <w:tcPr>
            <w:tcW w:w="1072" w:type="dxa"/>
          </w:tcPr>
          <w:p w:rsidR="00870A53" w:rsidRDefault="00870A53" w:rsidP="00EA0082">
            <w:pPr>
              <w:jc w:val="center"/>
            </w:pPr>
            <w:r>
              <w:t>4B</w:t>
            </w:r>
          </w:p>
        </w:tc>
      </w:tr>
      <w:tr w:rsidR="00870A53" w:rsidTr="00605C08">
        <w:tc>
          <w:tcPr>
            <w:tcW w:w="1512" w:type="dxa"/>
          </w:tcPr>
          <w:p w:rsidR="00870A53" w:rsidRDefault="00870A53" w:rsidP="00870A53">
            <w:r>
              <w:t>8 febbraio</w:t>
            </w:r>
          </w:p>
          <w:p w:rsidR="00870A53" w:rsidRDefault="00870A53" w:rsidP="00870A53">
            <w:r>
              <w:t>martedì</w:t>
            </w:r>
          </w:p>
        </w:tc>
        <w:tc>
          <w:tcPr>
            <w:tcW w:w="5649" w:type="dxa"/>
          </w:tcPr>
          <w:p w:rsidR="00870A53" w:rsidRDefault="00870A53" w:rsidP="00870A53">
            <w:pPr>
              <w:jc w:val="both"/>
            </w:pPr>
            <w:r w:rsidRPr="00870A53">
              <w:t>Percorso IL MONDO AL CONTRARIO</w:t>
            </w:r>
            <w:r>
              <w:t xml:space="preserve"> </w:t>
            </w:r>
            <w:r w:rsidRPr="00870A53">
              <w:t xml:space="preserve">(AIFO Associazione Italiana Amici di Raoul </w:t>
            </w:r>
            <w:proofErr w:type="spellStart"/>
            <w:r w:rsidRPr="00870A53">
              <w:t>Follereau</w:t>
            </w:r>
            <w:proofErr w:type="spellEnd"/>
            <w:r w:rsidRPr="00870A53">
              <w:t>)</w:t>
            </w:r>
          </w:p>
        </w:tc>
        <w:tc>
          <w:tcPr>
            <w:tcW w:w="1395" w:type="dxa"/>
          </w:tcPr>
          <w:p w:rsidR="00870A53" w:rsidRDefault="00870A53" w:rsidP="00870A53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870A53" w:rsidRDefault="00870A53" w:rsidP="00870A53">
            <w:pPr>
              <w:jc w:val="center"/>
            </w:pPr>
            <w:r>
              <w:t>4C</w:t>
            </w:r>
          </w:p>
        </w:tc>
      </w:tr>
      <w:tr w:rsidR="00870A53" w:rsidTr="00605C08">
        <w:tc>
          <w:tcPr>
            <w:tcW w:w="1512" w:type="dxa"/>
          </w:tcPr>
          <w:p w:rsidR="00870A53" w:rsidRDefault="00870A53" w:rsidP="00870A53">
            <w:r>
              <w:t>10 febbraio</w:t>
            </w:r>
          </w:p>
          <w:p w:rsidR="00870A53" w:rsidRDefault="00870A53" w:rsidP="00870A53">
            <w:r>
              <w:t>giovedì</w:t>
            </w:r>
          </w:p>
        </w:tc>
        <w:tc>
          <w:tcPr>
            <w:tcW w:w="5649" w:type="dxa"/>
          </w:tcPr>
          <w:p w:rsidR="00870A53" w:rsidRDefault="00C568D9" w:rsidP="00870A53">
            <w:pPr>
              <w:jc w:val="both"/>
            </w:pPr>
            <w:r w:rsidRPr="00C568D9">
              <w:t>Percorso LIBERA LE EMOZIONI (Associazione Libera)</w:t>
            </w:r>
          </w:p>
        </w:tc>
        <w:tc>
          <w:tcPr>
            <w:tcW w:w="1395" w:type="dxa"/>
          </w:tcPr>
          <w:p w:rsidR="00870A53" w:rsidRDefault="00C568D9" w:rsidP="00870A53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870A53" w:rsidRDefault="00870A53" w:rsidP="00870A53">
            <w:pPr>
              <w:jc w:val="center"/>
            </w:pPr>
            <w:r>
              <w:t>5A</w:t>
            </w:r>
          </w:p>
        </w:tc>
      </w:tr>
      <w:tr w:rsidR="00870A53" w:rsidTr="00605C08">
        <w:tc>
          <w:tcPr>
            <w:tcW w:w="1512" w:type="dxa"/>
          </w:tcPr>
          <w:p w:rsidR="00870A53" w:rsidRDefault="00C568D9" w:rsidP="00870A53">
            <w:r>
              <w:t>15 febbraio</w:t>
            </w:r>
          </w:p>
          <w:p w:rsidR="00C568D9" w:rsidRDefault="00C568D9" w:rsidP="00870A53">
            <w:r>
              <w:t>martedì</w:t>
            </w:r>
          </w:p>
        </w:tc>
        <w:tc>
          <w:tcPr>
            <w:tcW w:w="5649" w:type="dxa"/>
          </w:tcPr>
          <w:p w:rsidR="00870A53" w:rsidRDefault="00C568D9" w:rsidP="00870A53">
            <w:pPr>
              <w:jc w:val="both"/>
            </w:pPr>
            <w:r w:rsidRPr="003B7843">
              <w:t>INCONTRI (Centro Astalli – Centro dei Gesuiti per i Rifugiati) – testimone religione</w:t>
            </w:r>
            <w:r>
              <w:t xml:space="preserve"> Ebraica</w:t>
            </w:r>
          </w:p>
        </w:tc>
        <w:tc>
          <w:tcPr>
            <w:tcW w:w="1395" w:type="dxa"/>
          </w:tcPr>
          <w:p w:rsidR="00870A53" w:rsidRDefault="00C568D9" w:rsidP="00870A53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870A53" w:rsidRDefault="00C568D9" w:rsidP="00870A53">
            <w:pPr>
              <w:jc w:val="center"/>
            </w:pPr>
            <w:r>
              <w:t>5B</w:t>
            </w:r>
          </w:p>
        </w:tc>
      </w:tr>
      <w:tr w:rsidR="00C568D9" w:rsidTr="00605C08">
        <w:tc>
          <w:tcPr>
            <w:tcW w:w="1512" w:type="dxa"/>
          </w:tcPr>
          <w:p w:rsidR="00C568D9" w:rsidRDefault="00C568D9" w:rsidP="00C568D9">
            <w:r>
              <w:t>1</w:t>
            </w:r>
            <w:r>
              <w:t>7</w:t>
            </w:r>
            <w:r>
              <w:t xml:space="preserve"> febbraio</w:t>
            </w:r>
          </w:p>
          <w:p w:rsidR="00C568D9" w:rsidRDefault="00C568D9" w:rsidP="00C568D9">
            <w:r>
              <w:t>giovedì</w:t>
            </w:r>
          </w:p>
        </w:tc>
        <w:tc>
          <w:tcPr>
            <w:tcW w:w="5649" w:type="dxa"/>
          </w:tcPr>
          <w:p w:rsidR="00C568D9" w:rsidRDefault="00C568D9" w:rsidP="00C568D9">
            <w:pPr>
              <w:jc w:val="both"/>
            </w:pPr>
            <w:r w:rsidRPr="00C568D9">
              <w:t>Percorso LIBERA LE EMOZIONI (Associazione Libera)</w:t>
            </w:r>
          </w:p>
        </w:tc>
        <w:tc>
          <w:tcPr>
            <w:tcW w:w="1395" w:type="dxa"/>
          </w:tcPr>
          <w:p w:rsidR="00C568D9" w:rsidRDefault="00C568D9" w:rsidP="00C568D9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C568D9" w:rsidRDefault="00C568D9" w:rsidP="00C568D9">
            <w:pPr>
              <w:jc w:val="center"/>
            </w:pPr>
            <w:r>
              <w:t>5A</w:t>
            </w:r>
          </w:p>
        </w:tc>
      </w:tr>
      <w:tr w:rsidR="00C568D9" w:rsidTr="00605C08">
        <w:tc>
          <w:tcPr>
            <w:tcW w:w="1512" w:type="dxa"/>
          </w:tcPr>
          <w:p w:rsidR="00C568D9" w:rsidRDefault="00C568D9" w:rsidP="00C568D9">
            <w:r>
              <w:t>24</w:t>
            </w:r>
            <w:r>
              <w:t xml:space="preserve"> febbraio</w:t>
            </w:r>
          </w:p>
          <w:p w:rsidR="00C568D9" w:rsidRDefault="00C568D9" w:rsidP="00C568D9">
            <w:r>
              <w:t>giovedì</w:t>
            </w:r>
          </w:p>
        </w:tc>
        <w:tc>
          <w:tcPr>
            <w:tcW w:w="5649" w:type="dxa"/>
          </w:tcPr>
          <w:p w:rsidR="00C568D9" w:rsidRDefault="00C568D9" w:rsidP="00C568D9">
            <w:pPr>
              <w:jc w:val="both"/>
            </w:pPr>
            <w:r w:rsidRPr="00C568D9">
              <w:t>Percorso LIBERA LE EMOZIONI (Associazione Libera)</w:t>
            </w:r>
          </w:p>
        </w:tc>
        <w:tc>
          <w:tcPr>
            <w:tcW w:w="1395" w:type="dxa"/>
          </w:tcPr>
          <w:p w:rsidR="00C568D9" w:rsidRDefault="00C568D9" w:rsidP="00C568D9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C568D9" w:rsidRDefault="00C568D9" w:rsidP="00C568D9">
            <w:pPr>
              <w:jc w:val="center"/>
            </w:pPr>
            <w:r>
              <w:t>5A</w:t>
            </w:r>
          </w:p>
        </w:tc>
      </w:tr>
      <w:tr w:rsidR="00C568D9" w:rsidTr="00605C08">
        <w:tc>
          <w:tcPr>
            <w:tcW w:w="1512" w:type="dxa"/>
          </w:tcPr>
          <w:p w:rsidR="00C568D9" w:rsidRDefault="00C568D9" w:rsidP="00C568D9">
            <w:r>
              <w:t>1 marzo</w:t>
            </w:r>
          </w:p>
          <w:p w:rsidR="00C568D9" w:rsidRDefault="00C568D9" w:rsidP="00C568D9">
            <w:r>
              <w:t>martedì</w:t>
            </w:r>
          </w:p>
        </w:tc>
        <w:tc>
          <w:tcPr>
            <w:tcW w:w="5649" w:type="dxa"/>
          </w:tcPr>
          <w:p w:rsidR="00C568D9" w:rsidRDefault="00C568D9" w:rsidP="00C568D9">
            <w:pPr>
              <w:jc w:val="both"/>
            </w:pPr>
            <w:r w:rsidRPr="00C568D9">
              <w:t>Percorso LA CARTA DEI DIRITTI UMANI E L’AZIONE DI AMNESTY INTERNATIONAL (Associazione Amnesty International, Sezione Italiana)</w:t>
            </w:r>
          </w:p>
        </w:tc>
        <w:tc>
          <w:tcPr>
            <w:tcW w:w="1395" w:type="dxa"/>
          </w:tcPr>
          <w:p w:rsidR="00C568D9" w:rsidRDefault="00C568D9" w:rsidP="00C568D9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C568D9" w:rsidRDefault="00C568D9" w:rsidP="00C568D9">
            <w:pPr>
              <w:jc w:val="center"/>
            </w:pPr>
            <w:r>
              <w:t>4A</w:t>
            </w:r>
          </w:p>
        </w:tc>
      </w:tr>
      <w:tr w:rsidR="00C568D9" w:rsidTr="0081137D">
        <w:tc>
          <w:tcPr>
            <w:tcW w:w="1512" w:type="dxa"/>
          </w:tcPr>
          <w:p w:rsidR="00C568D9" w:rsidRDefault="00C568D9" w:rsidP="0081137D">
            <w:r>
              <w:t>8</w:t>
            </w:r>
            <w:r>
              <w:t xml:space="preserve"> marzo</w:t>
            </w:r>
          </w:p>
          <w:p w:rsidR="00C568D9" w:rsidRDefault="00C568D9" w:rsidP="0081137D">
            <w:r>
              <w:t>martedì</w:t>
            </w:r>
          </w:p>
        </w:tc>
        <w:tc>
          <w:tcPr>
            <w:tcW w:w="5649" w:type="dxa"/>
          </w:tcPr>
          <w:p w:rsidR="00C568D9" w:rsidRDefault="00C568D9" w:rsidP="0081137D">
            <w:pPr>
              <w:jc w:val="both"/>
            </w:pPr>
            <w:r w:rsidRPr="00C568D9">
              <w:t>Percorso LA CARTA DEI DIRITTI UMANI E L’AZIONE DI AMNESTY INTERNATIONAL (Associazione Amnesty International, Sezione Italiana)</w:t>
            </w:r>
          </w:p>
        </w:tc>
        <w:tc>
          <w:tcPr>
            <w:tcW w:w="1395" w:type="dxa"/>
          </w:tcPr>
          <w:p w:rsidR="00C568D9" w:rsidRDefault="00C568D9" w:rsidP="0081137D">
            <w:pPr>
              <w:jc w:val="center"/>
            </w:pPr>
            <w:r>
              <w:t>14:30-16:00</w:t>
            </w:r>
          </w:p>
        </w:tc>
        <w:tc>
          <w:tcPr>
            <w:tcW w:w="1072" w:type="dxa"/>
          </w:tcPr>
          <w:p w:rsidR="00C568D9" w:rsidRDefault="00C568D9" w:rsidP="0081137D">
            <w:pPr>
              <w:jc w:val="center"/>
            </w:pPr>
            <w:r>
              <w:t>4A</w:t>
            </w:r>
          </w:p>
        </w:tc>
      </w:tr>
    </w:tbl>
    <w:p w:rsidR="006D3557" w:rsidRDefault="006D3557" w:rsidP="00EA0082">
      <w:pPr>
        <w:jc w:val="center"/>
      </w:pPr>
      <w:bookmarkStart w:id="0" w:name="_GoBack"/>
      <w:bookmarkEnd w:id="0"/>
    </w:p>
    <w:p w:rsidR="00EA0082" w:rsidRDefault="00EA0082" w:rsidP="006D3557">
      <w:r>
        <w:t>La referente del progetto Intercultura</w:t>
      </w:r>
    </w:p>
    <w:p w:rsidR="00EA0082" w:rsidRDefault="00EA0082" w:rsidP="006D3557">
      <w:r>
        <w:t>Prof.ssa Paola Muzii</w:t>
      </w:r>
    </w:p>
    <w:p w:rsidR="00EA0082" w:rsidRPr="00EA0082" w:rsidRDefault="00EA0082" w:rsidP="00EA0082">
      <w:pPr>
        <w:spacing w:after="0" w:line="240" w:lineRule="auto"/>
        <w:ind w:left="5812"/>
        <w:rPr>
          <w:rFonts w:eastAsia="Times New Roman" w:cstheme="minorHAnsi"/>
          <w:b/>
          <w:color w:val="00000A"/>
          <w:sz w:val="20"/>
          <w:szCs w:val="20"/>
          <w:lang w:eastAsia="it-IT"/>
        </w:rPr>
      </w:pPr>
      <w:r w:rsidRPr="00EA0082">
        <w:rPr>
          <w:rFonts w:eastAsia="Times New Roman" w:cstheme="minorHAnsi"/>
          <w:b/>
          <w:color w:val="00000A"/>
          <w:sz w:val="20"/>
          <w:szCs w:val="20"/>
          <w:lang w:eastAsia="it-IT"/>
        </w:rPr>
        <w:t>LA DIRIGENTE SCOLASTICA</w:t>
      </w:r>
    </w:p>
    <w:p w:rsidR="00EA0082" w:rsidRPr="00EA0082" w:rsidRDefault="00EA0082" w:rsidP="00EA0082">
      <w:pPr>
        <w:spacing w:after="0" w:line="240" w:lineRule="auto"/>
        <w:ind w:left="4956" w:firstLine="708"/>
        <w:rPr>
          <w:rFonts w:eastAsia="Times New Roman" w:cstheme="minorHAnsi"/>
          <w:color w:val="00000A"/>
          <w:lang w:eastAsia="it-IT"/>
        </w:rPr>
      </w:pPr>
      <w:r w:rsidRPr="00EA0082">
        <w:rPr>
          <w:rFonts w:eastAsia="Times New Roman" w:cstheme="minorHAnsi"/>
          <w:color w:val="00000A"/>
          <w:lang w:eastAsia="it-IT"/>
        </w:rPr>
        <w:t xml:space="preserve">          Dott.</w:t>
      </w:r>
      <w:r w:rsidRPr="00EA0082">
        <w:rPr>
          <w:rFonts w:eastAsia="Times New Roman" w:cstheme="minorHAnsi"/>
          <w:color w:val="00000A"/>
          <w:vertAlign w:val="superscript"/>
          <w:lang w:eastAsia="it-IT"/>
        </w:rPr>
        <w:t>ssa</w:t>
      </w:r>
      <w:r w:rsidRPr="00EA0082">
        <w:rPr>
          <w:rFonts w:eastAsia="Times New Roman" w:cstheme="minorHAnsi"/>
          <w:color w:val="00000A"/>
          <w:lang w:eastAsia="it-IT"/>
        </w:rPr>
        <w:t xml:space="preserve"> Stefania FORTE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i/>
          <w:color w:val="00000A"/>
          <w:sz w:val="16"/>
          <w:szCs w:val="16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i/>
          <w:color w:val="00000A"/>
          <w:sz w:val="16"/>
          <w:szCs w:val="16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(</w:t>
      </w:r>
      <w:bookmarkStart w:id="1" w:name="_Hlk53907061"/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firma autografa sostituita a mezzo stampa ai 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color w:val="00000A"/>
          <w:sz w:val="20"/>
          <w:szCs w:val="20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                                sensi dell’art. 3, comma del d.lgs. n. 39/1993)</w:t>
      </w:r>
      <w:bookmarkEnd w:id="1"/>
    </w:p>
    <w:p w:rsidR="00EA0082" w:rsidRDefault="00EA0082" w:rsidP="006D3557"/>
    <w:sectPr w:rsidR="00EA00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EF" w:rsidRDefault="004E26EF" w:rsidP="00EA0082">
      <w:pPr>
        <w:spacing w:after="0" w:line="240" w:lineRule="auto"/>
      </w:pPr>
      <w:r>
        <w:separator/>
      </w:r>
    </w:p>
  </w:endnote>
  <w:endnote w:type="continuationSeparator" w:id="0">
    <w:p w:rsidR="004E26EF" w:rsidRDefault="004E26EF" w:rsidP="00EA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EF" w:rsidRDefault="004E26EF" w:rsidP="00EA0082">
      <w:pPr>
        <w:spacing w:after="0" w:line="240" w:lineRule="auto"/>
      </w:pPr>
      <w:r>
        <w:separator/>
      </w:r>
    </w:p>
  </w:footnote>
  <w:footnote w:type="continuationSeparator" w:id="0">
    <w:p w:rsidR="004E26EF" w:rsidRDefault="004E26EF" w:rsidP="00EA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82" w:rsidRDefault="00EA0082">
    <w:pPr>
      <w:pStyle w:val="Intestazione"/>
    </w:pPr>
  </w:p>
  <w:tbl>
    <w:tblPr>
      <w:tblW w:w="10407" w:type="dxa"/>
      <w:tblInd w:w="-176" w:type="dxa"/>
      <w:tblLook w:val="04A0" w:firstRow="1" w:lastRow="0" w:firstColumn="1" w:lastColumn="0" w:noHBand="0" w:noVBand="1"/>
    </w:tblPr>
    <w:tblGrid>
      <w:gridCol w:w="1506"/>
      <w:gridCol w:w="6013"/>
      <w:gridCol w:w="2888"/>
    </w:tblGrid>
    <w:tr w:rsidR="00EA0082" w:rsidRPr="005C560F" w:rsidTr="000727CF">
      <w:trPr>
        <w:trHeight w:val="2048"/>
      </w:trPr>
      <w:tc>
        <w:tcPr>
          <w:tcW w:w="1506" w:type="dxa"/>
          <w:shd w:val="clear" w:color="auto" w:fill="auto"/>
        </w:tcPr>
        <w:p w:rsidR="00EA0082" w:rsidRPr="005C560F" w:rsidRDefault="00EA0082" w:rsidP="000727CF">
          <w:pPr>
            <w:spacing w:after="0"/>
            <w:jc w:val="center"/>
            <w:rPr>
              <w:noProof/>
              <w:sz w:val="28"/>
              <w:lang w:val="it"/>
            </w:rPr>
          </w:pPr>
          <w:bookmarkStart w:id="2" w:name="_Hlk52523309"/>
          <w:r>
            <w:rPr>
              <w:noProof/>
              <w:sz w:val="28"/>
              <w:lang w:eastAsia="it-IT"/>
            </w:rPr>
            <w:drawing>
              <wp:inline distT="0" distB="0" distL="0" distR="0" wp14:anchorId="710F5A2E" wp14:editId="75039A5B">
                <wp:extent cx="641350" cy="717701"/>
                <wp:effectExtent l="0" t="0" r="635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shd w:val="clear" w:color="auto" w:fill="auto"/>
        </w:tcPr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>Ministero dell’Istruzione</w:t>
          </w: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>Ufficio Scolastico Regionale per il Lazio</w:t>
          </w: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lang w:val="it"/>
            </w:rPr>
          </w:pPr>
          <w:r w:rsidRPr="005C560F">
            <w:rPr>
              <w:rFonts w:ascii="Times New Roman" w:hAnsi="Times New Roman"/>
              <w:b/>
              <w:bCs/>
              <w:sz w:val="28"/>
              <w:lang w:val="it"/>
            </w:rPr>
            <w:t>I.C. VIA POPPEA SABINA</w:t>
          </w:r>
        </w:p>
        <w:p w:rsidR="00EA0082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>Viale Ratto delle Sabine, 3 - 00131 ROMA - Tel. 0641404596</w:t>
          </w:r>
        </w:p>
        <w:p w:rsidR="00EA0082" w:rsidRPr="005C560F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 xml:space="preserve">C.F. 96418990584 - Cod. Meccanografico </w:t>
          </w:r>
          <w:r w:rsidRPr="005C560F">
            <w:rPr>
              <w:rFonts w:ascii="Times New Roman" w:hAnsi="Times New Roman"/>
              <w:b/>
              <w:sz w:val="20"/>
              <w:lang w:val="it"/>
            </w:rPr>
            <w:t>RMIC8G800R</w:t>
          </w:r>
        </w:p>
        <w:p w:rsidR="00EA0082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color w:val="000080"/>
              <w:sz w:val="20"/>
              <w:u w:val="single"/>
              <w:lang w:val="en-GB"/>
            </w:rPr>
          </w:pPr>
          <w:r w:rsidRPr="005C560F">
            <w:rPr>
              <w:rFonts w:ascii="Times New Roman" w:hAnsi="Times New Roman"/>
              <w:b/>
              <w:sz w:val="20"/>
              <w:lang w:val="it"/>
            </w:rPr>
            <w:t xml:space="preserve">Codice Univoco ufficio: K96NBC 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Mail: </w:t>
          </w:r>
          <w:r w:rsidRPr="005C560F">
            <w:rPr>
              <w:rFonts w:ascii="Times New Roman" w:hAnsi="Times New Roman"/>
              <w:b/>
              <w:color w:val="000080"/>
              <w:sz w:val="20"/>
              <w:lang w:val="en-GB"/>
            </w:rPr>
            <w:t>rmic8g800r@istruzione.it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 xml:space="preserve"> </w:t>
          </w:r>
          <w:r>
            <w:rPr>
              <w:rFonts w:ascii="Times New Roman" w:hAnsi="Times New Roman"/>
              <w:b/>
              <w:spacing w:val="10"/>
              <w:sz w:val="20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>PEC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hyperlink r:id="rId2" w:history="1">
            <w:r w:rsidRPr="005C560F">
              <w:rPr>
                <w:rFonts w:ascii="Times New Roman" w:hAnsi="Times New Roman"/>
                <w:b/>
                <w:color w:val="000080"/>
                <w:sz w:val="20"/>
                <w:lang w:val="en-GB"/>
              </w:rPr>
              <w:t>rmic8g800r @pec.istruzione.it</w:t>
            </w:r>
          </w:hyperlink>
        </w:p>
        <w:p w:rsidR="00EA0082" w:rsidRPr="005C560F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</w:pPr>
          <w:proofErr w:type="spellStart"/>
          <w:r w:rsidRPr="005C560F">
            <w:rPr>
              <w:rFonts w:ascii="Times New Roman" w:hAnsi="Times New Roman"/>
              <w:b/>
              <w:color w:val="000000"/>
              <w:sz w:val="20"/>
              <w:szCs w:val="20"/>
              <w:lang w:val="en-GB"/>
            </w:rPr>
            <w:t>Sito</w:t>
          </w:r>
          <w:proofErr w:type="spellEnd"/>
          <w:r w:rsidRPr="005C560F">
            <w:rPr>
              <w:rFonts w:ascii="Times New Roman" w:hAnsi="Times New Roman"/>
              <w:b/>
              <w:color w:val="000000"/>
              <w:sz w:val="20"/>
              <w:szCs w:val="20"/>
              <w:lang w:val="en-GB"/>
            </w:rPr>
            <w:t xml:space="preserve"> web</w:t>
          </w:r>
          <w:r w:rsidRPr="005C560F"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  <w:t xml:space="preserve">: </w:t>
          </w:r>
          <w:hyperlink r:id="rId3" w:history="1">
            <w:r w:rsidRPr="005C560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www.icviapoppeasabina.edu.it</w:t>
            </w:r>
          </w:hyperlink>
        </w:p>
      </w:tc>
      <w:tc>
        <w:tcPr>
          <w:tcW w:w="2888" w:type="dxa"/>
        </w:tcPr>
        <w:p w:rsidR="00EA0082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26459ACF" wp14:editId="5750B384">
                <wp:simplePos x="0" y="0"/>
                <wp:positionH relativeFrom="column">
                  <wp:posOffset>-21590</wp:posOffset>
                </wp:positionH>
                <wp:positionV relativeFrom="paragraph">
                  <wp:posOffset>-2000250</wp:posOffset>
                </wp:positionV>
                <wp:extent cx="1310640" cy="690245"/>
                <wp:effectExtent l="0" t="0" r="3810" b="0"/>
                <wp:wrapNone/>
                <wp:docPr id="3" name="Immagine 3" descr="http://www.icasiago.edu.it/files/images/pon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icasiago.edu.it/files/images/pon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0082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18"/>
              <w:szCs w:val="18"/>
              <w:lang w:eastAsia="it-IT"/>
            </w:rPr>
            <w:drawing>
              <wp:inline distT="0" distB="0" distL="0" distR="0" wp14:anchorId="4E03B142" wp14:editId="7EB416CD">
                <wp:extent cx="1549400" cy="1022350"/>
                <wp:effectExtent l="0" t="0" r="0" b="6350"/>
                <wp:docPr id="1" name="Immagine 1" descr="C:\Users\Stefania\Desktop\LogoComple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fania\Desktop\LogoComple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EA0082" w:rsidRDefault="00EA0082" w:rsidP="00EA0082">
    <w:pPr>
      <w:spacing w:after="0" w:line="240" w:lineRule="auto"/>
      <w:ind w:left="58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B58"/>
    <w:multiLevelType w:val="hybridMultilevel"/>
    <w:tmpl w:val="0DD4C1D4"/>
    <w:lvl w:ilvl="0" w:tplc="1FBE3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8"/>
    <w:rsid w:val="00050B0B"/>
    <w:rsid w:val="00051E58"/>
    <w:rsid w:val="0008299F"/>
    <w:rsid w:val="000C7378"/>
    <w:rsid w:val="000E172D"/>
    <w:rsid w:val="000F4CC8"/>
    <w:rsid w:val="0018172B"/>
    <w:rsid w:val="001C3998"/>
    <w:rsid w:val="001C4E58"/>
    <w:rsid w:val="001E45E3"/>
    <w:rsid w:val="0028318A"/>
    <w:rsid w:val="002C56F4"/>
    <w:rsid w:val="002C7BF4"/>
    <w:rsid w:val="002D16AC"/>
    <w:rsid w:val="002E4AE8"/>
    <w:rsid w:val="003B7843"/>
    <w:rsid w:val="003F01A4"/>
    <w:rsid w:val="004E26EF"/>
    <w:rsid w:val="00605C08"/>
    <w:rsid w:val="006436E3"/>
    <w:rsid w:val="006D3557"/>
    <w:rsid w:val="00716EA6"/>
    <w:rsid w:val="00774798"/>
    <w:rsid w:val="00796559"/>
    <w:rsid w:val="00870A53"/>
    <w:rsid w:val="00951854"/>
    <w:rsid w:val="00A24D62"/>
    <w:rsid w:val="00A70545"/>
    <w:rsid w:val="00AD0E14"/>
    <w:rsid w:val="00B43F60"/>
    <w:rsid w:val="00B90177"/>
    <w:rsid w:val="00BC626F"/>
    <w:rsid w:val="00BF1FB6"/>
    <w:rsid w:val="00C25FF5"/>
    <w:rsid w:val="00C568D9"/>
    <w:rsid w:val="00CC6E70"/>
    <w:rsid w:val="00D2329E"/>
    <w:rsid w:val="00E81C41"/>
    <w:rsid w:val="00EA0082"/>
    <w:rsid w:val="00EB70EF"/>
    <w:rsid w:val="00F52191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5E24"/>
  <w15:docId w15:val="{8B7AA709-509E-4CAC-878C-F65E960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82"/>
  </w:style>
  <w:style w:type="paragraph" w:styleId="Pidipagina">
    <w:name w:val="footer"/>
    <w:basedOn w:val="Normale"/>
    <w:link w:val="PidipaginaCarattere"/>
    <w:uiPriority w:val="99"/>
    <w:unhideWhenUsed/>
    <w:rsid w:val="00EA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poppeasabina.edu.it" TargetMode="External"/><Relationship Id="rId2" Type="http://schemas.openxmlformats.org/officeDocument/2006/relationships/hyperlink" Target="mailto:rmic89000b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5</cp:revision>
  <cp:lastPrinted>2021-11-07T21:23:00Z</cp:lastPrinted>
  <dcterms:created xsi:type="dcterms:W3CDTF">2021-11-07T21:16:00Z</dcterms:created>
  <dcterms:modified xsi:type="dcterms:W3CDTF">2021-11-14T08:07:00Z</dcterms:modified>
</cp:coreProperties>
</file>